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8B" w:rsidRPr="001D0971" w:rsidRDefault="001D0971" w:rsidP="001D0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D097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AC1D2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หลักมหาวิทยาลัยราชภัฏเพื่อการ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พัฒนาท้องถิ่น 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3114"/>
        <w:gridCol w:w="4678"/>
        <w:gridCol w:w="3969"/>
        <w:gridCol w:w="1984"/>
      </w:tblGrid>
      <w:tr w:rsidR="00F2309D" w:rsidRPr="007444CB" w:rsidTr="00AC1D2A">
        <w:trPr>
          <w:tblHeader/>
        </w:trPr>
        <w:tc>
          <w:tcPr>
            <w:tcW w:w="3114" w:type="dxa"/>
            <w:vMerge w:val="restart"/>
          </w:tcPr>
          <w:p w:rsidR="00F2309D" w:rsidRPr="007444CB" w:rsidRDefault="00F2309D" w:rsidP="00F23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631" w:type="dxa"/>
            <w:gridSpan w:val="3"/>
          </w:tcPr>
          <w:p w:rsidR="00F2309D" w:rsidRPr="007444CB" w:rsidRDefault="00F2309D" w:rsidP="00F23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2309D" w:rsidRPr="007444CB" w:rsidTr="00AC1D2A">
        <w:trPr>
          <w:tblHeader/>
        </w:trPr>
        <w:tc>
          <w:tcPr>
            <w:tcW w:w="3114" w:type="dxa"/>
            <w:vMerge/>
          </w:tcPr>
          <w:p w:rsidR="00F2309D" w:rsidRPr="007444CB" w:rsidRDefault="00F23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F2309D" w:rsidRPr="007444CB" w:rsidRDefault="00F2309D" w:rsidP="00F23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3969" w:type="dxa"/>
          </w:tcPr>
          <w:p w:rsidR="00F2309D" w:rsidRPr="007444CB" w:rsidRDefault="00F2309D" w:rsidP="00F23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1984" w:type="dxa"/>
          </w:tcPr>
          <w:p w:rsidR="00F2309D" w:rsidRPr="007444CB" w:rsidRDefault="00F2309D" w:rsidP="00F230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F2309D" w:rsidRPr="007444CB" w:rsidTr="00AC1D2A">
        <w:tc>
          <w:tcPr>
            <w:tcW w:w="3114" w:type="dxa"/>
          </w:tcPr>
          <w:p w:rsidR="00F2309D" w:rsidRPr="007444CB" w:rsidRDefault="00F23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โครงการพัฒนาคุณภาพชีวิตและยกระดับเศรษฐกิจฐานราก</w:t>
            </w:r>
          </w:p>
        </w:tc>
        <w:tc>
          <w:tcPr>
            <w:tcW w:w="4678" w:type="dxa"/>
          </w:tcPr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จำนวนแผนงาน/โครงการ เพื่อยกระดับเศรษฐกิจฐานรากระดับตำบล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: มหาวิทยาลัย)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ครัวเรือนที่เข้าร่วมโครงการสามารถสร้างนวัตกรรมสังคม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Paradigm shift)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ที่มีการยกระดับคุณภาพชีวิต 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นวัตกรรม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นวัตกรรม : มหาวิทยาลัย)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รายงานผลการประเมินความสุขมวลรวม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GVH)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ของครัวเรือน 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รายงานการประเมินผลกระทบทางสังคมจากการลงทุน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SROI)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3969" w:type="dxa"/>
          </w:tcPr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ร้อยละรายได้ของครัวเรือนกลุ่มเป้าหมายที่เข้าร่วมโครงการเพิ่มขึ้น 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2309D" w:rsidRPr="007444CB" w:rsidRDefault="00F2309D" w:rsidP="00627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ร้อยละความสุขมวลรวม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GVH)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ของครัวเรือนที่เข้าร่วมโครงการมากกว่าร้อยละ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984" w:type="dxa"/>
          </w:tcPr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SROI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F2309D" w:rsidRPr="007444CB" w:rsidTr="00AC1D2A">
        <w:tc>
          <w:tcPr>
            <w:tcW w:w="3114" w:type="dxa"/>
          </w:tcPr>
          <w:p w:rsidR="00F2309D" w:rsidRPr="007444CB" w:rsidRDefault="00744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F2309D"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โครงการยกระดับมาตรฐานผลิตภัณฑ์ชุมชนยั่งยืนสู่แพลตฟอร์มออนไลน์</w:t>
            </w:r>
          </w:p>
        </w:tc>
        <w:tc>
          <w:tcPr>
            <w:tcW w:w="4678" w:type="dxa"/>
          </w:tcPr>
          <w:p w:rsidR="00F2309D" w:rsidRPr="007444CB" w:rsidRDefault="00F2309D" w:rsidP="00F23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ผลิตภัณฑ์ท้องถิ่นจากนวัตกรรมองค์ความรู้ และภูมิปัญญาไทย ที่ยกระดับเศรษฐกิจ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ชุมชนฐานราก และขยายผ่านแพลตฟอร์มออนไลน์ 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ผลิตภัณฑ์/จังหวัด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อัตลักษณ์ของท้องถิ่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นได้รับการอนุรักษ์ และยกระดับ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อัตลักษณ์/จังหวัด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อัตลักษณ์ของพืชและสัตว์เศรษฐกิจตัวรอง และด้านวัฒนธรรม)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คลัสเตอร์พืชหรือสัตว์เศรษฐกิจ ในพื้นที่ให้บริการเพื่อสร้างมูลค่า เพิ่มแบบครบวงจร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คลัสเตอร์ ต่อจังหวัด</w:t>
            </w:r>
          </w:p>
          <w:p w:rsidR="00F2309D" w:rsidRPr="007444CB" w:rsidRDefault="00416030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ฐานข้อมูลผลิตภัณฑ์ชุมชนที่โดดเด่น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 xml:space="preserve">E-Market place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RJ 38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ราชภัฎ</w:t>
            </w:r>
          </w:p>
          <w:p w:rsidR="00F2309D" w:rsidRPr="007444CB" w:rsidRDefault="00416030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444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พัฒนาผลงานวิจัยตีพิมพ์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TCI 2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 ต่อจังหวัด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ผลิตภัณฑ์ชุมชนที่ได้รับการพัฒนา/วิสาหกิจชุมชน/ผู้ประกอบการใหม่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ผู้ประกอบการที่ได้รับการพัฒนาศักยภาพและมีขีดความสามารถที่ เพิ่มขึ้น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ูนย์การเรียนรู้ยกระดับผลิตภัณฑ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มีช่องทางการตลาดออนไลน์ ผ่านสื่อ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ฐานข้อมูลผลิตภัณฑ์ชุมชนที่โดดเด่น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 xml:space="preserve">E-Market place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 xml:space="preserve">RJ 38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ราชภัฎ</w:t>
            </w:r>
          </w:p>
        </w:tc>
        <w:tc>
          <w:tcPr>
            <w:tcW w:w="3969" w:type="dxa"/>
          </w:tcPr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มหาวิทยาลัยนำองค์ความรู้ยกระดับผลิตภัณฑ์ชุมชนท้องถิ่นสู่มาตรฐาน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สร้างภาคีเครือข่ายการดำ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เนินงานมหกรรมผลิตภัณฑ์ชุมชนรวมพลังราชภัฏ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หน่ายผลิตภัณฑ์ชุมชน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 xml:space="preserve">RJ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38 ราชภัฏ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ผู้ประกอบการผลิตภัณฑ์ชุมชนได้รับการพัฒนาศักยภาพของให้มีขีดความสามารถ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ในการแข่งขัน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เกิดการรวมกลุ่มผลิตภัณฑ์ชุมชนที่เป็นคลัสเตอร์พืชหรือสัตว์เศรษฐกิจในพื้นที่ให้</w:t>
            </w:r>
          </w:p>
          <w:p w:rsidR="00F2309D" w:rsidRPr="007444CB" w:rsidRDefault="00F2309D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บริการเพื่อสร้างมูลค่าเพิ่ม</w:t>
            </w:r>
          </w:p>
          <w:p w:rsidR="00F2309D" w:rsidRPr="007444CB" w:rsidRDefault="007444CB" w:rsidP="00F23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เกิดความร่วมมือกับภาคีเครือข่ายรับซื้อผลิตภัณฑ์ชุมชนในพื้นที่ให้บริการ</w:t>
            </w:r>
          </w:p>
          <w:p w:rsidR="00F2309D" w:rsidRPr="007444CB" w:rsidRDefault="007444CB" w:rsidP="004160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ขยายช่องทางการจัดจำ หน่ายผลิตภัณฑ์ชุมชนโดยผ่านสื่อออนไลน์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C1D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309D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สู่การต่อยอดการบริหารจัดการในชุมชนในการจำหน่ายผลิตภัณฑ์ทั้งในประเทศต่างประเทศ</w:t>
            </w:r>
          </w:p>
        </w:tc>
        <w:tc>
          <w:tcPr>
            <w:tcW w:w="1984" w:type="dxa"/>
          </w:tcPr>
          <w:p w:rsidR="00F2309D" w:rsidRPr="007444CB" w:rsidRDefault="00350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SROI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3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</w:tr>
      <w:tr w:rsidR="00F2309D" w:rsidRPr="007444CB" w:rsidTr="00AC1D2A">
        <w:tc>
          <w:tcPr>
            <w:tcW w:w="3114" w:type="dxa"/>
          </w:tcPr>
          <w:p w:rsidR="00F2309D" w:rsidRPr="007444CB" w:rsidRDefault="00744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="009202A6" w:rsidRPr="0074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ศูนย์การเรียนรู้เพื่อการพัฒนาการบริหารจัดการทรัพยากรชุมชนอย่างยั่งยืน</w:t>
            </w:r>
          </w:p>
        </w:tc>
        <w:tc>
          <w:tcPr>
            <w:tcW w:w="4678" w:type="dxa"/>
          </w:tcPr>
          <w:p w:rsidR="00F2309D" w:rsidRPr="007444CB" w:rsidRDefault="00350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การบริหารจัดการทรัพยากรชุมชนอย่างยั่งยืน จำนวน 38 องค์ความรู้นวัตกรรม</w:t>
            </w:r>
          </w:p>
          <w:p w:rsidR="00350F91" w:rsidRPr="007444CB" w:rsidRDefault="00350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ประชาชนในชุมชนที่เข้าร่วมถ่ายทอดองค์ความรู้ นวัตกรรมการพัฒนา จำนวน 3,800 คน</w:t>
            </w:r>
          </w:p>
        </w:tc>
        <w:tc>
          <w:tcPr>
            <w:tcW w:w="3969" w:type="dxa"/>
          </w:tcPr>
          <w:p w:rsidR="00F2309D" w:rsidRPr="007444CB" w:rsidRDefault="00920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ประชาชนที่เข้าร่วมโครงการมีการตระหนักรู้ด้านการจัดการทรัพยากรในชุมชน ร้อยละ 30</w:t>
            </w:r>
          </w:p>
          <w:p w:rsidR="009202A6" w:rsidRPr="007444CB" w:rsidRDefault="00920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นำองค์ความรู้หรือนวัตกรรมไปขยายผลหรือนำไปใช้ประโยชน์ ร้อยละ 5</w:t>
            </w:r>
          </w:p>
          <w:p w:rsidR="009202A6" w:rsidRPr="007444CB" w:rsidRDefault="00920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ศูนย์การเรียนรู้เพื่อการพัฒนาการบริหารจัดการทรัพยากรชุมชนอย่างยั่งยืน  จำนวน 38 ศูนย์</w:t>
            </w:r>
          </w:p>
        </w:tc>
        <w:tc>
          <w:tcPr>
            <w:tcW w:w="1984" w:type="dxa"/>
          </w:tcPr>
          <w:p w:rsidR="00F2309D" w:rsidRPr="007444CB" w:rsidRDefault="00920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SROI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3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</w:tr>
      <w:tr w:rsidR="00F2309D" w:rsidRPr="007444CB" w:rsidTr="00AC1D2A">
        <w:tc>
          <w:tcPr>
            <w:tcW w:w="3114" w:type="dxa"/>
          </w:tcPr>
          <w:p w:rsidR="00F2309D" w:rsidRPr="00E85A65" w:rsidRDefault="00E85A65" w:rsidP="00E85A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F57FA1" w:rsidRPr="00E85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โครงการยกระดับนวัตกรรมชุมชนด้วยกระบวนการวิศวกรสังคม</w:t>
            </w:r>
          </w:p>
        </w:tc>
        <w:tc>
          <w:tcPr>
            <w:tcW w:w="4678" w:type="dxa"/>
          </w:tcPr>
          <w:p w:rsidR="006040DE" w:rsidRPr="007444CB" w:rsidRDefault="006040DE" w:rsidP="00604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จำนวนชุมชนในพื้นที่ บริการของมหาวิทยาลัย ที่ได้รับการค้นพบทุนชุมชน หรือโมเดลธุรกิจเพื่อนำ ไปสู่การต่อยอดการพัฒนา ไม่น้อยกว่า</w:t>
            </w:r>
            <w:r w:rsidR="00E85A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10 พื้นที่ต่อมหาวิทยาลัย</w:t>
            </w:r>
          </w:p>
          <w:p w:rsidR="006040DE" w:rsidRPr="007444CB" w:rsidRDefault="006040DE" w:rsidP="00604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E85A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จำนวนนวัตกรรมชุมชนที่สามารถนำ ไปใช้ประโยชน์หรือสร้างผลกระทบที่ชัดเจนต่อสังคม/ชุมชน/ท้องถิ่น/องค์กร ไม่น้อยกว่า 190 ชิ้นงาน</w:t>
            </w:r>
          </w:p>
          <w:p w:rsidR="00F2309D" w:rsidRPr="007444CB" w:rsidRDefault="006040DE" w:rsidP="00604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(มรภ. ละ 5 ชิ้นงาน)</w:t>
            </w:r>
          </w:p>
        </w:tc>
        <w:tc>
          <w:tcPr>
            <w:tcW w:w="3969" w:type="dxa"/>
          </w:tcPr>
          <w:p w:rsidR="00F2309D" w:rsidRPr="007444CB" w:rsidRDefault="009059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 8 ของนักศึกษาชั้นปีที่ 1 ของนักศึกษาที่เข้าร่วมกระบวนการพัฒนานักศึกษาที่มีทักษะวิศวกรสังคม 4 ประการ ได้แก่ นักคิด นักสื่อสาร นักการประสานงานนวัตกร</w:t>
            </w:r>
          </w:p>
          <w:p w:rsidR="009059C7" w:rsidRPr="007444CB" w:rsidRDefault="009059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นักศึกษาวิศวกรสังคม อย่างน้อย 3 กลุ่ม ได้รับการพัฒนาเป็นผู้ประกอบการ โดยการบ่มเพาะวิสาหกิจ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UBI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มีรายได้ระหว่างเรียน</w:t>
            </w:r>
          </w:p>
          <w:p w:rsidR="009160F7" w:rsidRPr="007444CB" w:rsidRDefault="00E74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ชุมชน/วิสาหกิจชุมชน/ผู้ประกอบการมีรายได้เพิ่มขึ้น อย่างน้อยร้อยละ 5</w:t>
            </w:r>
          </w:p>
          <w:p w:rsidR="009059C7" w:rsidRPr="007444CB" w:rsidRDefault="009059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2309D" w:rsidRPr="007444CB" w:rsidRDefault="00F23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F91" w:rsidRPr="007444CB" w:rsidTr="00AC1D2A">
        <w:tc>
          <w:tcPr>
            <w:tcW w:w="3114" w:type="dxa"/>
          </w:tcPr>
          <w:p w:rsidR="00350F91" w:rsidRPr="00E85A65" w:rsidRDefault="00E85A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A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="00E74B7C" w:rsidRPr="00E85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โครงการพัฒนาสมรรถนะภาษาอังกฤษเพื่อยกระดับชุมชนสู่สากล</w:t>
            </w:r>
          </w:p>
        </w:tc>
        <w:tc>
          <w:tcPr>
            <w:tcW w:w="4678" w:type="dxa"/>
          </w:tcPr>
          <w:p w:rsidR="00350F91" w:rsidRPr="007444CB" w:rsidRDefault="00E74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วิสาหกิจชุมชนและเศรษฐกิจสร้างสรรค์ประชาชนในชุมชนที่เข้ารับการอบรม จำนวน 11,400 คน</w:t>
            </w:r>
          </w:p>
          <w:p w:rsidR="00E74B7C" w:rsidRPr="007444CB" w:rsidRDefault="00E74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ประชาชนในชุมชนที่เข้ารับการอบรม นำความรู้ทางภาษาอังกฤษไปใช้ประโยชน์ ร้อยละ 80</w:t>
            </w:r>
          </w:p>
        </w:tc>
        <w:tc>
          <w:tcPr>
            <w:tcW w:w="3969" w:type="dxa"/>
          </w:tcPr>
          <w:p w:rsidR="00350F91" w:rsidRPr="007444CB" w:rsidRDefault="00E74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 วิสาหกิจและเศรษฐกิจสร้างสรรค์และประชาชนในชุมชนที่ได้รับการยกระดับสู่สากล</w:t>
            </w:r>
          </w:p>
          <w:p w:rsidR="00E74B7C" w:rsidRPr="007444CB" w:rsidRDefault="00E74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ประชาชนใช้ภาษาอังกฤษเป็นเครื่องมือในการเรียนรู้</w:t>
            </w:r>
            <w:r w:rsidR="005024B7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ตลอดชีวิตและประกอบอาชีพได้อย่างยั่งยืน</w:t>
            </w:r>
          </w:p>
          <w:p w:rsidR="005024B7" w:rsidRPr="007444CB" w:rsidRDefault="00502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ระดับความสามารถทางภาษาอังกฤษของประชาชนในประเทศไทยถูกจัดให้อยู่ในอันดับที่ดีขึ้น</w:t>
            </w:r>
          </w:p>
        </w:tc>
        <w:tc>
          <w:tcPr>
            <w:tcW w:w="1984" w:type="dxa"/>
          </w:tcPr>
          <w:p w:rsidR="00350F91" w:rsidRPr="007444CB" w:rsidRDefault="005024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SROI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5.73</w:t>
            </w:r>
          </w:p>
        </w:tc>
      </w:tr>
      <w:tr w:rsidR="00E74B7C" w:rsidRPr="007444CB" w:rsidTr="00AC1D2A">
        <w:tc>
          <w:tcPr>
            <w:tcW w:w="3114" w:type="dxa"/>
          </w:tcPr>
          <w:p w:rsidR="00E74B7C" w:rsidRPr="007444CB" w:rsidRDefault="00E85A65" w:rsidP="00E85A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5A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E85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โครงการชุมชน</w:t>
            </w:r>
            <w:r w:rsidRPr="00E85A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="00C13553" w:rsidRPr="00E85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จิทัล  (</w:t>
            </w:r>
            <w:r w:rsidR="00C13553" w:rsidRPr="00E85A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Digital Community) </w:t>
            </w:r>
            <w:r w:rsidR="00C13553" w:rsidRPr="00E85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เพื่อรองรับสังคมศตวรรษที่ 21</w:t>
            </w:r>
          </w:p>
        </w:tc>
        <w:tc>
          <w:tcPr>
            <w:tcW w:w="4678" w:type="dxa"/>
          </w:tcPr>
          <w:p w:rsidR="00C13553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1.จำนวนเค</w:t>
            </w:r>
            <w:r w:rsidR="00416030">
              <w:rPr>
                <w:rFonts w:ascii="TH SarabunPSK" w:hAnsi="TH SarabunPSK" w:cs="TH SarabunPSK"/>
                <w:sz w:val="32"/>
                <w:szCs w:val="32"/>
                <w:cs/>
              </w:rPr>
              <w:t>รือข่ายบ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416030">
              <w:rPr>
                <w:rFonts w:ascii="TH SarabunPSK" w:hAnsi="TH SarabunPSK" w:cs="TH SarabunPSK"/>
                <w:sz w:val="32"/>
                <w:szCs w:val="32"/>
                <w:cs/>
              </w:rPr>
              <w:t>รณ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การแบบจตุรภาคี (รัฐ เอกชน ชุมชน มหาวิทยาลัย) จำนวน 38 ภาคีเครือข่าย</w:t>
            </w:r>
          </w:p>
          <w:p w:rsidR="00C13553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2.ประชาชนในพื้นที่สามารถนำ ทักษะความรู้</w:t>
            </w:r>
            <w:r w:rsidR="00416030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ด้านเทคโนโลยีด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จิทัล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เพื่อใช้ประโยชน์ในการพัฒนาคุณภาพชีวิตด้านเศรษฐกิจ สังคม และสิ่งแวดล้อมให้ดีขึ้น ร้อยละ 20</w:t>
            </w:r>
          </w:p>
          <w:p w:rsidR="00C13553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ประชาชนทุกช่วงวัยในชุมชนเป้าหมายได้รับการพัฒนาทักษะความรู้ ด้านเทคโนโลยีดิจิทัล ร้อยละ 80</w:t>
            </w:r>
          </w:p>
          <w:p w:rsidR="00C13553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4. 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  <w:r w:rsidR="00655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38 ชุมชน</w:t>
            </w:r>
          </w:p>
          <w:p w:rsidR="00E74B7C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จำนวนผลงาน/องค์ความรู้ ด้านเทคโนโลยีดิจิทัลที่นำ ไปประยุกต์ใช้ ในการพัฒนาเชิงพื้นที่ 38 ผลงาน</w:t>
            </w:r>
          </w:p>
        </w:tc>
        <w:tc>
          <w:tcPr>
            <w:tcW w:w="3969" w:type="dxa"/>
          </w:tcPr>
          <w:p w:rsidR="00C13553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1.จำนวนชุมชนต้นแบบด้านดิจิทัล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Digital Community)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38 ชุมชน</w:t>
            </w:r>
          </w:p>
          <w:p w:rsidR="00E74B7C" w:rsidRPr="007444CB" w:rsidRDefault="00C13553" w:rsidP="00C135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2.ประชาชนในพื้นที่เข้าถึงบริการริภาครัฐไ</w:t>
            </w:r>
            <w:r w:rsidR="000A6A85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ด้อย่างเท่าเทียมเพิ่มขึ้น ร้อ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ยละ 20</w:t>
            </w:r>
          </w:p>
        </w:tc>
        <w:tc>
          <w:tcPr>
            <w:tcW w:w="1984" w:type="dxa"/>
          </w:tcPr>
          <w:p w:rsidR="00E74B7C" w:rsidRPr="007444CB" w:rsidRDefault="00341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SROI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2.0</w:t>
            </w:r>
          </w:p>
        </w:tc>
      </w:tr>
      <w:tr w:rsidR="00C13553" w:rsidRPr="007444CB" w:rsidTr="00AC1D2A">
        <w:tc>
          <w:tcPr>
            <w:tcW w:w="3114" w:type="dxa"/>
          </w:tcPr>
          <w:p w:rsidR="00C13553" w:rsidRPr="00655302" w:rsidRDefault="006553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3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7. </w:t>
            </w:r>
            <w:r w:rsidR="00D9768A" w:rsidRPr="00655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โครงการยกระดับคุณภาพการศึกษาโรงเรียนขนาดเล็กฯ</w:t>
            </w:r>
          </w:p>
        </w:tc>
        <w:tc>
          <w:tcPr>
            <w:tcW w:w="4678" w:type="dxa"/>
          </w:tcPr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1.โรงเรียนขนาดเล็ก โรงเรียนในสังกัด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สพฐ. โรงเรียนตชด. และโรงเรียนกอง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ทุนการศึกษาในเขตพื้นที่บริการที่ได้รับ</w:t>
            </w:r>
          </w:p>
          <w:p w:rsidR="00C13553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การยกระดับคุณภาพการศึกษา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ครูประจำการทั่วไป บุคลากรทางการ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ศึกษาที่เกี่ยวข้อง และศิษย์เก่า ได้รับ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การพัฒนาให้มีสมรรถนะการจัดการ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เรียนเชิงรุก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active learning)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หลักสูตรฐานสมรรถนะ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3.ครูประจำการทั่วไป บุคลากรทางการ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ศึกษาที่เกี่ยวข้อง และศิษย์เก่า สามารถ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ความเข้าใจ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ไปใช้ประโยชน์ในการพัฒนาตนเอง และ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 ได้ดียิ่งขึ้น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4.ความพึงพอใจของบุคลากรใน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โรงเรียนที่เข้าร่วมโครงการ 3 ด้าน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(ด้านความรู้ ความเข้าใจ และการ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นำไปใช้)</w:t>
            </w:r>
          </w:p>
          <w:p w:rsidR="00D9768A" w:rsidRPr="007444CB" w:rsidRDefault="00D9768A" w:rsidP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5.คะแนนทดสอบผลสัมฤทธิ์ทางการ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ศึกษาของโรงเรียนที่มีคะแนนทดสอบ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น้อยที่สุด 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ในพื้นที่บริการ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ของ มรภ.มีระดับคะแนนทดสอบเพิ่มขึ้น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NT)</w:t>
            </w:r>
          </w:p>
        </w:tc>
        <w:tc>
          <w:tcPr>
            <w:tcW w:w="3969" w:type="dxa"/>
          </w:tcPr>
          <w:p w:rsidR="00C13553" w:rsidRPr="007444CB" w:rsidRDefault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1.จำนวนโรงเรียนขนาดเล็ก รร.ในสังกัด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สพฐ.รร.ตชด และ รร.กองทุนการศึกษา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ในเขตพื้นที่บริการที่เข้าร่วมการยกระดับ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คุณภาพการศึกษา จำนวน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  <w:p w:rsidR="00D9768A" w:rsidRPr="007444CB" w:rsidRDefault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 ครูประจำการทั่วไป บุคลากรทางการ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ศึกษาที่เกี่ยวข้อง และศิษย์เก่า ได้รับการ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พัฒนาให้มีสมรรถนะการจัดการเรียน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เชิงรุก (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active learning)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ฐานสมรรถนะ 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D9768A" w:rsidRPr="007444CB" w:rsidRDefault="00D9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ครูประจำการทั่วไป บุคลากรทางการ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ศึกษาที่เกี่ยวข้อง และศิษย์เก่า สามารถ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6ACA"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 ไปใช้ประโยชน์ใน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 และพัฒนาผู้เรียน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786ACA" w:rsidRPr="007444CB" w:rsidRDefault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4.ความพึงพอใจของบุคลากรในโรงเรียน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ที่เข้าร่วมโครงการ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ความเข้าใจ และการ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นำไปใช้) ทุกด้าน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ไม่ต่ำกว่าระดับ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  <w:p w:rsidR="00786ACA" w:rsidRPr="007444CB" w:rsidRDefault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คะแนนทดสอบผลสัมฤทธิ์ทางการศึกษาของโรงเรียนที่มีคะแนนทดสอบ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น้อยที่สุด 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ในพื้นที่บริการของ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มรภ. มีระดับคะแนนทดสอบ เพิ่มขึ้น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NT)</w:t>
            </w:r>
          </w:p>
        </w:tc>
        <w:tc>
          <w:tcPr>
            <w:tcW w:w="1984" w:type="dxa"/>
          </w:tcPr>
          <w:p w:rsidR="00C13553" w:rsidRPr="007444CB" w:rsidRDefault="00C135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68A" w:rsidRPr="007444CB" w:rsidTr="00AC1D2A">
        <w:tc>
          <w:tcPr>
            <w:tcW w:w="3114" w:type="dxa"/>
          </w:tcPr>
          <w:p w:rsidR="00D9768A" w:rsidRPr="00655302" w:rsidRDefault="00655302" w:rsidP="00786A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3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8.</w:t>
            </w:r>
            <w:r w:rsidR="00786ACA" w:rsidRPr="00655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6553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  <w:r w:rsidR="00786ACA" w:rsidRPr="00655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วัตกรทางการศึกษาเพื่อพัฒนาท้องถิ่นโดยใช้สมรรถนะเป็นฐาน</w:t>
            </w:r>
          </w:p>
        </w:tc>
        <w:tc>
          <w:tcPr>
            <w:tcW w:w="4678" w:type="dxa"/>
          </w:tcPr>
          <w:p w:rsidR="00786ACA" w:rsidRPr="007444CB" w:rsidRDefault="00786ACA" w:rsidP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1.โรงเรียนในเครือข่ายฝึกประสบการณ์</w:t>
            </w:r>
          </w:p>
          <w:p w:rsidR="00D9768A" w:rsidRPr="007444CB" w:rsidRDefault="00786ACA" w:rsidP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วิชาชีพครู ที่เข้าร่วมพัฒนาการ</w:t>
            </w:r>
            <w:r w:rsidR="00416030" w:rsidRPr="007444C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วัตกรทางการศึกษาตามรูปแบบฐานสมรรถนะ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PTRU Model</w:t>
            </w:r>
          </w:p>
          <w:p w:rsidR="00786ACA" w:rsidRPr="007444CB" w:rsidRDefault="00786ACA" w:rsidP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ครูประจำการ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ครูพี่เลี้ยงและศิษย์เก่าที่อยู่ในโรงเรียน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เครือข่ายฝึกประสบการณ์วิชาชีพครู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re-skill up-skill and new skill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655302" w:rsidRPr="007444C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วัตกรทางการศึกษา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ตามรูปแบบฐานสมรรถนะ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PTRU Mode</w:t>
            </w:r>
          </w:p>
          <w:p w:rsidR="00786ACA" w:rsidRPr="007444CB" w:rsidRDefault="00786ACA" w:rsidP="00786A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ครูประจำการ ครูพี่เลี้ยง และ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นักศึกษาฝึกประสบการณ์วิชาชีพครู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มีคุณลักษณะของ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Strong Teachers</w:t>
            </w:r>
          </w:p>
        </w:tc>
        <w:tc>
          <w:tcPr>
            <w:tcW w:w="3969" w:type="dxa"/>
          </w:tcPr>
          <w:p w:rsidR="001B5FB0" w:rsidRPr="007444CB" w:rsidRDefault="001B5FB0" w:rsidP="001B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1.โรงเรียนในเครือข่ายฝึกประสบการณ์</w:t>
            </w:r>
          </w:p>
          <w:p w:rsidR="001B5FB0" w:rsidRPr="007444CB" w:rsidRDefault="001B5FB0" w:rsidP="001B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วิชาชีพครู ที่เข้าร่วมพัฒนาการเป็น</w:t>
            </w:r>
          </w:p>
          <w:p w:rsidR="001B5FB0" w:rsidRPr="007444CB" w:rsidRDefault="001B5FB0" w:rsidP="001B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นวัตกรทางการศึกษาตามรูปแบบฐาน</w:t>
            </w:r>
          </w:p>
          <w:p w:rsidR="001B5FB0" w:rsidRPr="007444CB" w:rsidRDefault="001B5FB0" w:rsidP="001B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PTRU Model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ครูประจำการ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ครูพี่เลี้ยงและศิษย์เก่าที่อยู่ในโรงเรียน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เครือข่ายฝึกประสบการณ์วิชาชีพครู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re-skill up-skill and new skill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 นวัตกรทางการศึกษา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ตามสมรรถนะ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PTRU Model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1B5FB0" w:rsidRPr="007444CB" w:rsidRDefault="001B5FB0" w:rsidP="001B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>3. ครูประจำการและครูพี่เลี้ยง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มีคุณลักษณะของ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Strong Teachers</w:t>
            </w:r>
            <w:r w:rsidR="004160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44C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4" w:type="dxa"/>
          </w:tcPr>
          <w:p w:rsidR="00D9768A" w:rsidRPr="007444CB" w:rsidRDefault="00D976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BEB" w:rsidRPr="007444CB" w:rsidTr="00AC1D2A">
        <w:tc>
          <w:tcPr>
            <w:tcW w:w="3114" w:type="dxa"/>
          </w:tcPr>
          <w:p w:rsidR="000E6BEB" w:rsidRPr="00655302" w:rsidRDefault="00416030" w:rsidP="00786A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0E6B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366D" w:rsidRPr="008114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 w:rsidR="006D366D" w:rsidRPr="00410B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6D366D" w:rsidRPr="00410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เพิ่มศักยภาพชุมชน</w:t>
            </w:r>
            <w:r w:rsidR="006D366D" w:rsidRPr="00410B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Soft Power</w:t>
            </w:r>
            <w:r w:rsidR="006D366D" w:rsidRPr="00410B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บนฐาน</w:t>
            </w:r>
            <w:r w:rsidR="00AC1D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6D366D" w:rsidRPr="00410B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อัตลักษณ์</w:t>
            </w:r>
            <w:r w:rsidR="006D366D" w:rsidRPr="00410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ศิลปวัฒนธรรมท้องถิ่น</w:t>
            </w:r>
          </w:p>
        </w:tc>
        <w:tc>
          <w:tcPr>
            <w:tcW w:w="4678" w:type="dxa"/>
          </w:tcPr>
          <w:p w:rsidR="006D366D" w:rsidRPr="006D366D" w:rsidRDefault="006D366D" w:rsidP="006D366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36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0E6BEB" w:rsidRDefault="006D366D" w:rsidP="006D3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</w:p>
          <w:p w:rsidR="006D366D" w:rsidRDefault="006D366D" w:rsidP="006D3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องค์ความรู้</w:t>
            </w:r>
          </w:p>
          <w:p w:rsidR="006D366D" w:rsidRDefault="006D366D" w:rsidP="006D366D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จำนวนผลิตภัณฑ์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 xml:space="preserve">oft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>ower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ที่นำ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ศิลปวัฒนธรรมท้องถิ่นมาใช้ในการสร้างสรรค์ผลิตภัณฑ์</w:t>
            </w:r>
            <w:r w:rsidRPr="003815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เป็นสินค้า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380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ผลิตภัณฑ์</w:t>
            </w:r>
          </w:p>
          <w:p w:rsidR="006D366D" w:rsidRDefault="006D366D" w:rsidP="006D366D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จำนวนสื่อการรับรู้</w:t>
            </w:r>
            <w:r w:rsidRPr="003815A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Soft Power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จาก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38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</w:p>
          <w:p w:rsidR="006D366D" w:rsidRPr="007444CB" w:rsidRDefault="006D366D" w:rsidP="00AC1D2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0772ED" w:rsidRPr="000772ED" w:rsidRDefault="000772ED" w:rsidP="000772E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2E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0772ED" w:rsidRDefault="000772ED" w:rsidP="000772ED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ยกระดับชุนชน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พื้นที่พื้นที่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แหล่งท่องเที่ยวหรือการเรียนรู้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 xml:space="preserve">oft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P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>ower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ศิลปวัฒนธรรมท้องถิ่น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</w:p>
          <w:p w:rsidR="000772ED" w:rsidRDefault="000772ED" w:rsidP="000772ED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ร้อยละ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ผลิตภัณฑ์ที่พัฒนา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 xml:space="preserve">oft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2D281E">
              <w:rPr>
                <w:rFonts w:ascii="TH SarabunPSK" w:hAnsi="TH SarabunPSK" w:cs="TH SarabunPSK"/>
                <w:sz w:val="32"/>
                <w:szCs w:val="32"/>
              </w:rPr>
              <w:t>ower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โดยการนำ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ศิลปวัฒนธรรมท้องถิ่นมาใช้ในการสร้างสรรค์ผลิตภัณฑ์</w:t>
            </w:r>
            <w:r w:rsidRPr="003815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เป็นสินค้า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จำหน่ายได้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0E6BEB" w:rsidRPr="007444CB" w:rsidRDefault="000772ED" w:rsidP="00077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ช่องทางการใช้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สื่อสร้างสรรค์</w:t>
            </w:r>
            <w:r w:rsidRPr="003815A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Soft Power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ที่สร้างสรรค์จาก</w:t>
            </w:r>
            <w:r w:rsidRPr="004F5B94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ศิลปวัฒนธรรมท้องถิ่น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ให้เกิดการรับรู้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4" w:type="dxa"/>
          </w:tcPr>
          <w:p w:rsidR="000772ED" w:rsidRDefault="00077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เกิดชุมชนพื้นที่ที่เป็น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ศิลปวัฒนธรรมท้องถิ่น</w:t>
            </w:r>
          </w:p>
          <w:p w:rsidR="000772ED" w:rsidRDefault="00077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55A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เพิ่มศักยภาพให้แก่กลุ่มชุมชนในการนำ</w:t>
            </w:r>
            <w:r w:rsidR="006D08E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องค์ความรู้สร้างสรรค์ผลิตภัณฑ์และบริการ</w:t>
            </w:r>
            <w:r w:rsidR="007F700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ด้วยอัตลักษณ์ศิลปวัฒนธรรมท้องถิ่น</w:t>
            </w:r>
          </w:p>
          <w:p w:rsidR="007F7003" w:rsidRPr="007444CB" w:rsidRDefault="007F7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สร้างความภาคภูมิใจของในชุมชนจากการนำเสนอสื่อการรับรู้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จากอัตลักษณ์ศิลปวัฒนธรรมท้องถิ่น</w:t>
            </w:r>
          </w:p>
        </w:tc>
      </w:tr>
    </w:tbl>
    <w:p w:rsidR="00F2309D" w:rsidRPr="007444CB" w:rsidRDefault="00F2309D">
      <w:pPr>
        <w:rPr>
          <w:rFonts w:ascii="TH SarabunPSK" w:hAnsi="TH SarabunPSK" w:cs="TH SarabunPSK"/>
          <w:sz w:val="32"/>
          <w:szCs w:val="32"/>
        </w:rPr>
      </w:pPr>
    </w:p>
    <w:sectPr w:rsidR="00F2309D" w:rsidRPr="007444CB" w:rsidSect="00E85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28" w:rsidRDefault="00434928" w:rsidP="00F77E5D">
      <w:pPr>
        <w:spacing w:after="0" w:line="240" w:lineRule="auto"/>
      </w:pPr>
      <w:r>
        <w:separator/>
      </w:r>
    </w:p>
  </w:endnote>
  <w:endnote w:type="continuationSeparator" w:id="0">
    <w:p w:rsidR="00434928" w:rsidRDefault="00434928" w:rsidP="00F7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5D" w:rsidRDefault="00F77E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5D" w:rsidRDefault="00F77E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5D" w:rsidRDefault="00F77E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28" w:rsidRDefault="00434928" w:rsidP="00F77E5D">
      <w:pPr>
        <w:spacing w:after="0" w:line="240" w:lineRule="auto"/>
      </w:pPr>
      <w:r>
        <w:separator/>
      </w:r>
    </w:p>
  </w:footnote>
  <w:footnote w:type="continuationSeparator" w:id="0">
    <w:p w:rsidR="00434928" w:rsidRDefault="00434928" w:rsidP="00F7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5D" w:rsidRDefault="00F77E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145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7E5D" w:rsidRDefault="00F77E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E5D" w:rsidRDefault="00F77E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5D" w:rsidRDefault="00F77E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D"/>
    <w:rsid w:val="0005750F"/>
    <w:rsid w:val="000772ED"/>
    <w:rsid w:val="000A6A85"/>
    <w:rsid w:val="000B5DEC"/>
    <w:rsid w:val="000E6BEB"/>
    <w:rsid w:val="0014280E"/>
    <w:rsid w:val="001B5FB0"/>
    <w:rsid w:val="001D0971"/>
    <w:rsid w:val="001E7CD5"/>
    <w:rsid w:val="002E31D7"/>
    <w:rsid w:val="00323A27"/>
    <w:rsid w:val="003413C4"/>
    <w:rsid w:val="00350F91"/>
    <w:rsid w:val="00416030"/>
    <w:rsid w:val="00434928"/>
    <w:rsid w:val="004361F1"/>
    <w:rsid w:val="005024B7"/>
    <w:rsid w:val="005A285F"/>
    <w:rsid w:val="005E460B"/>
    <w:rsid w:val="006040DE"/>
    <w:rsid w:val="00627C55"/>
    <w:rsid w:val="00655302"/>
    <w:rsid w:val="00677DE9"/>
    <w:rsid w:val="006D08E2"/>
    <w:rsid w:val="006D366D"/>
    <w:rsid w:val="006E7374"/>
    <w:rsid w:val="007444CB"/>
    <w:rsid w:val="00784078"/>
    <w:rsid w:val="00786ACA"/>
    <w:rsid w:val="007A282D"/>
    <w:rsid w:val="007F7003"/>
    <w:rsid w:val="009059C7"/>
    <w:rsid w:val="009160F7"/>
    <w:rsid w:val="009202A6"/>
    <w:rsid w:val="00AC1D2A"/>
    <w:rsid w:val="00B16654"/>
    <w:rsid w:val="00B55AB6"/>
    <w:rsid w:val="00C13553"/>
    <w:rsid w:val="00C34A2B"/>
    <w:rsid w:val="00C43BC1"/>
    <w:rsid w:val="00C65E92"/>
    <w:rsid w:val="00D86B8D"/>
    <w:rsid w:val="00D9768A"/>
    <w:rsid w:val="00DE6B78"/>
    <w:rsid w:val="00E74B7C"/>
    <w:rsid w:val="00E85A65"/>
    <w:rsid w:val="00F2309D"/>
    <w:rsid w:val="00F57FA1"/>
    <w:rsid w:val="00F77E5D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78373-A4A9-4737-95FA-C9A39020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0F91"/>
    <w:pPr>
      <w:ind w:left="720"/>
      <w:contextualSpacing/>
    </w:pPr>
  </w:style>
  <w:style w:type="character" w:customStyle="1" w:styleId="a5">
    <w:name w:val="รายการย่อหน้า อักขระ"/>
    <w:link w:val="a4"/>
    <w:uiPriority w:val="34"/>
    <w:rsid w:val="006D366D"/>
  </w:style>
  <w:style w:type="paragraph" w:styleId="a6">
    <w:name w:val="header"/>
    <w:basedOn w:val="a"/>
    <w:link w:val="a7"/>
    <w:uiPriority w:val="99"/>
    <w:unhideWhenUsed/>
    <w:rsid w:val="00F7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77E5D"/>
  </w:style>
  <w:style w:type="paragraph" w:styleId="a8">
    <w:name w:val="footer"/>
    <w:basedOn w:val="a"/>
    <w:link w:val="a9"/>
    <w:uiPriority w:val="99"/>
    <w:unhideWhenUsed/>
    <w:rsid w:val="00F7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77E5D"/>
  </w:style>
  <w:style w:type="paragraph" w:styleId="aa">
    <w:name w:val="Balloon Text"/>
    <w:basedOn w:val="a"/>
    <w:link w:val="ab"/>
    <w:uiPriority w:val="99"/>
    <w:semiHidden/>
    <w:unhideWhenUsed/>
    <w:rsid w:val="00C43B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43B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kantimaporn</dc:creator>
  <cp:keywords/>
  <dc:description/>
  <cp:lastModifiedBy>DELL</cp:lastModifiedBy>
  <cp:revision>2</cp:revision>
  <cp:lastPrinted>2024-05-15T00:22:00Z</cp:lastPrinted>
  <dcterms:created xsi:type="dcterms:W3CDTF">2024-07-18T08:50:00Z</dcterms:created>
  <dcterms:modified xsi:type="dcterms:W3CDTF">2024-07-18T08:50:00Z</dcterms:modified>
</cp:coreProperties>
</file>